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A5" w:rsidRPr="00E42C33" w:rsidRDefault="002346A5" w:rsidP="0099738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D743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alt="logo Petralia Sottana con corona di Città" style="width:63pt;height:79.5pt;visibility:visible">
            <v:imagedata r:id="rId7" o:title=""/>
          </v:shape>
        </w:pict>
      </w:r>
    </w:p>
    <w:p w:rsidR="002346A5" w:rsidRDefault="002346A5" w:rsidP="0099738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2346A5" w:rsidRPr="00E42C33" w:rsidRDefault="002346A5" w:rsidP="0099738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E42C33">
        <w:rPr>
          <w:rFonts w:ascii="Comic Sans MS" w:hAnsi="Comic Sans MS" w:cs="Comic Sans MS"/>
          <w:b/>
          <w:bCs/>
          <w:sz w:val="28"/>
          <w:szCs w:val="28"/>
        </w:rPr>
        <w:t xml:space="preserve">COMUNE DI PETRALIA SOTTANA </w:t>
      </w:r>
    </w:p>
    <w:p w:rsidR="002346A5" w:rsidRPr="00E42C33" w:rsidRDefault="002346A5" w:rsidP="0099738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0"/>
          <w:szCs w:val="20"/>
        </w:rPr>
      </w:pPr>
      <w:r w:rsidRPr="00E42C33">
        <w:rPr>
          <w:rFonts w:ascii="Comic Sans MS" w:hAnsi="Comic Sans MS" w:cs="Comic Sans MS"/>
          <w:b/>
          <w:bCs/>
          <w:sz w:val="20"/>
          <w:szCs w:val="20"/>
        </w:rPr>
        <w:t>(Prov. di Palermo)</w:t>
      </w:r>
    </w:p>
    <w:p w:rsidR="002346A5" w:rsidRPr="00E42C33" w:rsidRDefault="002346A5" w:rsidP="0099738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0"/>
          <w:szCs w:val="20"/>
          <w:lang w:val="de-DE"/>
        </w:rPr>
      </w:pPr>
      <w:r w:rsidRPr="00E42C33">
        <w:rPr>
          <w:rFonts w:ascii="Comic Sans MS" w:hAnsi="Comic Sans MS" w:cs="Comic Sans MS"/>
          <w:b/>
          <w:bCs/>
          <w:sz w:val="20"/>
          <w:szCs w:val="20"/>
          <w:lang w:val="de-DE"/>
        </w:rPr>
        <w:t>-----------</w:t>
      </w:r>
    </w:p>
    <w:p w:rsidR="002346A5" w:rsidRPr="0099738E" w:rsidRDefault="002346A5">
      <w:pPr>
        <w:tabs>
          <w:tab w:val="left" w:pos="426"/>
          <w:tab w:val="left" w:pos="5954"/>
          <w:tab w:val="left" w:pos="7230"/>
          <w:tab w:val="right" w:pos="9356"/>
        </w:tabs>
        <w:jc w:val="center"/>
        <w:rPr>
          <w:rFonts w:ascii="Verdana" w:hAnsi="Verdana" w:cs="Verdana"/>
          <w:b/>
          <w:bCs/>
          <w:sz w:val="36"/>
          <w:szCs w:val="36"/>
        </w:rPr>
      </w:pPr>
      <w:r w:rsidRPr="0099738E">
        <w:rPr>
          <w:rFonts w:ascii="Verdana" w:hAnsi="Verdana" w:cs="Verdana"/>
          <w:b/>
          <w:bCs/>
          <w:sz w:val="36"/>
          <w:szCs w:val="36"/>
        </w:rPr>
        <w:t>A V V I S O   P U B B L I C O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346A5" w:rsidRPr="0099738E" w:rsidRDefault="002346A5">
      <w:pPr>
        <w:tabs>
          <w:tab w:val="left" w:pos="426"/>
          <w:tab w:val="left" w:pos="5954"/>
          <w:tab w:val="left" w:pos="7230"/>
          <w:tab w:val="right" w:pos="9356"/>
        </w:tabs>
        <w:jc w:val="center"/>
        <w:rPr>
          <w:rFonts w:ascii="Verdana" w:hAnsi="Verdana" w:cs="Verdana"/>
          <w:b/>
          <w:bCs/>
          <w:i/>
          <w:iCs/>
        </w:rPr>
      </w:pPr>
      <w:r w:rsidRPr="0099738E">
        <w:rPr>
          <w:rFonts w:ascii="Verdana" w:hAnsi="Verdana" w:cs="Verdana"/>
          <w:b/>
          <w:bCs/>
          <w:i/>
          <w:iCs/>
        </w:rPr>
        <w:t>ASSEGNAZIONE</w:t>
      </w:r>
      <w:r>
        <w:rPr>
          <w:rFonts w:ascii="Verdana" w:hAnsi="Verdana" w:cs="Verdana"/>
          <w:b/>
          <w:bCs/>
          <w:i/>
          <w:iCs/>
        </w:rPr>
        <w:t xml:space="preserve"> N. 24 </w:t>
      </w:r>
      <w:r w:rsidRPr="0099738E">
        <w:rPr>
          <w:rFonts w:ascii="Verdana" w:hAnsi="Verdana" w:cs="Verdana"/>
          <w:b/>
          <w:bCs/>
          <w:i/>
          <w:iCs/>
        </w:rPr>
        <w:t xml:space="preserve">NUOVI LOCULI TERRAZZA </w:t>
      </w:r>
      <w:r>
        <w:rPr>
          <w:rFonts w:ascii="Verdana" w:hAnsi="Verdana" w:cs="Verdana"/>
          <w:b/>
          <w:bCs/>
          <w:i/>
          <w:iCs/>
        </w:rPr>
        <w:t>“D”</w:t>
      </w:r>
    </w:p>
    <w:p w:rsidR="002346A5" w:rsidRPr="0099738E" w:rsidRDefault="002346A5" w:rsidP="0099738E">
      <w:pPr>
        <w:tabs>
          <w:tab w:val="left" w:pos="426"/>
          <w:tab w:val="left" w:pos="5954"/>
          <w:tab w:val="left" w:pos="7230"/>
          <w:tab w:val="right" w:pos="9356"/>
        </w:tabs>
        <w:jc w:val="center"/>
        <w:rPr>
          <w:rFonts w:ascii="Verdana" w:hAnsi="Verdana" w:cs="Verdana"/>
          <w:b/>
          <w:bCs/>
          <w:i/>
          <w:iCs/>
        </w:rPr>
      </w:pPr>
      <w:r w:rsidRPr="0099738E">
        <w:rPr>
          <w:rFonts w:ascii="Verdana" w:hAnsi="Verdana" w:cs="Verdana"/>
          <w:b/>
          <w:bCs/>
          <w:i/>
          <w:iCs/>
        </w:rPr>
        <w:t>NEL CIMITERO COMUNALE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Si rende noto che, in esecuzione della </w:t>
      </w:r>
      <w:r>
        <w:rPr>
          <w:rFonts w:ascii="Verdana" w:hAnsi="Verdana" w:cs="Verdana"/>
          <w:b/>
          <w:bCs/>
          <w:sz w:val="20"/>
          <w:szCs w:val="20"/>
        </w:rPr>
        <w:t xml:space="preserve">Delibera di Giunta </w:t>
      </w:r>
      <w:r w:rsidRPr="0099738E">
        <w:rPr>
          <w:rFonts w:ascii="Verdana" w:hAnsi="Verdana" w:cs="Verdana"/>
          <w:b/>
          <w:bCs/>
          <w:sz w:val="20"/>
          <w:szCs w:val="20"/>
        </w:rPr>
        <w:t xml:space="preserve">Comunale </w:t>
      </w:r>
      <w:r w:rsidRPr="006D276B">
        <w:rPr>
          <w:rFonts w:ascii="Verdana" w:hAnsi="Verdana" w:cs="Verdana"/>
          <w:b/>
          <w:bCs/>
          <w:sz w:val="20"/>
          <w:szCs w:val="20"/>
        </w:rPr>
        <w:t xml:space="preserve">n. </w:t>
      </w:r>
      <w:r>
        <w:rPr>
          <w:rFonts w:ascii="Verdana" w:hAnsi="Verdana" w:cs="Verdana"/>
          <w:b/>
          <w:bCs/>
          <w:sz w:val="20"/>
          <w:szCs w:val="20"/>
        </w:rPr>
        <w:t>93 del 17 Settembre 2015,</w:t>
      </w:r>
      <w:r>
        <w:rPr>
          <w:rFonts w:ascii="Verdana" w:hAnsi="Verdana" w:cs="Verdana"/>
          <w:sz w:val="20"/>
          <w:szCs w:val="20"/>
        </w:rPr>
        <w:t xml:space="preserve"> esecutiva a norma di legge, sono iniziate, a norma del D.P.R. 10/09/1990 n. 285 e del Regolamento Comunale del Cimitero, </w:t>
      </w:r>
      <w:r w:rsidRPr="004F1EA5">
        <w:rPr>
          <w:rFonts w:ascii="Verdana" w:hAnsi="Verdana" w:cs="Verdana"/>
          <w:sz w:val="20"/>
          <w:szCs w:val="20"/>
        </w:rPr>
        <w:t xml:space="preserve">approvato con Delibera di Consiglio Comunale </w:t>
      </w:r>
      <w:r w:rsidRPr="004F1EA5">
        <w:rPr>
          <w:rFonts w:ascii="Verdana" w:hAnsi="Verdana" w:cs="Verdana"/>
          <w:b/>
          <w:bCs/>
          <w:sz w:val="20"/>
          <w:szCs w:val="20"/>
        </w:rPr>
        <w:t xml:space="preserve">n. </w:t>
      </w:r>
      <w:r>
        <w:rPr>
          <w:rFonts w:ascii="Verdana" w:hAnsi="Verdana" w:cs="Verdana"/>
          <w:b/>
          <w:bCs/>
          <w:sz w:val="20"/>
          <w:szCs w:val="20"/>
        </w:rPr>
        <w:t>16</w:t>
      </w:r>
      <w:r w:rsidRPr="004F1EA5">
        <w:rPr>
          <w:rFonts w:ascii="Verdana" w:hAnsi="Verdana" w:cs="Verdana"/>
          <w:sz w:val="20"/>
          <w:szCs w:val="20"/>
        </w:rPr>
        <w:t xml:space="preserve"> del </w:t>
      </w:r>
      <w:r w:rsidRPr="004F1EA5">
        <w:rPr>
          <w:rFonts w:ascii="Verdana" w:hAnsi="Verdana" w:cs="Verdana"/>
          <w:b/>
          <w:bCs/>
          <w:sz w:val="20"/>
          <w:szCs w:val="20"/>
        </w:rPr>
        <w:t>09/05/2011</w:t>
      </w:r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le procedure per l'assegnazione e la successiva concessione di </w:t>
      </w:r>
      <w:r w:rsidRPr="0099738E">
        <w:rPr>
          <w:rFonts w:ascii="Verdana" w:hAnsi="Verdana" w:cs="Verdana"/>
          <w:b/>
          <w:bCs/>
          <w:sz w:val="20"/>
          <w:szCs w:val="20"/>
        </w:rPr>
        <w:t>N.</w:t>
      </w:r>
      <w:r>
        <w:rPr>
          <w:rFonts w:ascii="Verdana" w:hAnsi="Verdana" w:cs="Verdana"/>
          <w:b/>
          <w:bCs/>
          <w:sz w:val="20"/>
          <w:szCs w:val="20"/>
        </w:rPr>
        <w:t xml:space="preserve"> 24 </w:t>
      </w:r>
      <w:r w:rsidRPr="0099738E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LOCULI </w:t>
      </w:r>
      <w:r w:rsidRPr="00EA5D98">
        <w:rPr>
          <w:rFonts w:ascii="Verdana" w:hAnsi="Verdana" w:cs="Verdana"/>
          <w:bCs/>
          <w:sz w:val="20"/>
          <w:szCs w:val="20"/>
        </w:rPr>
        <w:t xml:space="preserve">realizzati </w:t>
      </w:r>
      <w:r>
        <w:rPr>
          <w:rFonts w:ascii="Verdana" w:hAnsi="Verdana" w:cs="Verdana"/>
          <w:sz w:val="20"/>
          <w:szCs w:val="20"/>
        </w:rPr>
        <w:t xml:space="preserve"> da parte di questo ente, nella terrazza “D” – LATO EST - del Cimitero Comunale,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Il costo  </w:t>
      </w:r>
      <w:r w:rsidRPr="0038004F">
        <w:rPr>
          <w:rFonts w:ascii="Verdana" w:hAnsi="Verdana" w:cs="Verdana"/>
          <w:b/>
          <w:bCs/>
          <w:sz w:val="20"/>
          <w:szCs w:val="20"/>
        </w:rPr>
        <w:t>delle concessioni per 99 anni</w:t>
      </w:r>
      <w:r>
        <w:rPr>
          <w:rFonts w:ascii="Verdana" w:hAnsi="Verdana" w:cs="Verdana"/>
          <w:sz w:val="20"/>
          <w:szCs w:val="20"/>
        </w:rPr>
        <w:t xml:space="preserve"> viene fissato per ogni loculo nel modo seguente:</w:t>
      </w:r>
    </w:p>
    <w:p w:rsidR="002346A5" w:rsidRPr="004D3844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346A5" w:rsidRDefault="002346A5" w:rsidP="0094011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510EFC">
        <w:rPr>
          <w:rFonts w:ascii="Verdana" w:hAnsi="Verdana" w:cs="Verdana"/>
          <w:b/>
          <w:bCs/>
          <w:sz w:val="22"/>
          <w:szCs w:val="22"/>
        </w:rPr>
        <w:t>A) - Richiedenti</w:t>
      </w:r>
      <w:r w:rsidRPr="00510EFC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0"/>
          <w:szCs w:val="20"/>
        </w:rPr>
        <w:t>la concessione cittadini residente a Petralia Sottana da almeno 5 anni o che, anche se non residenti, abbiano mantenuto rapporti sociali ed economici come per esempio: possesso di casa per civile abitazione sita nel centro abitato con contratti di fornitura di servizi e pagamento dei relativi tributi:</w:t>
      </w:r>
    </w:p>
    <w:p w:rsidR="002346A5" w:rsidRDefault="002346A5" w:rsidP="0094011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1°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4°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94011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>Importo della concessione €. 5.</w:t>
      </w:r>
      <w:r>
        <w:rPr>
          <w:rFonts w:ascii="Verdana" w:hAnsi="Verdana" w:cs="Verdana"/>
          <w:b/>
          <w:bCs/>
          <w:sz w:val="20"/>
          <w:szCs w:val="20"/>
        </w:rPr>
        <w:t>0</w:t>
      </w:r>
      <w:r w:rsidRPr="00336058">
        <w:rPr>
          <w:rFonts w:ascii="Verdana" w:hAnsi="Verdana" w:cs="Verdana"/>
          <w:b/>
          <w:bCs/>
          <w:sz w:val="20"/>
          <w:szCs w:val="20"/>
        </w:rPr>
        <w:t>00.00 (Euro Cinquemila/00);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3°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>Importo della concessione €. 5.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336058">
        <w:rPr>
          <w:rFonts w:ascii="Verdana" w:hAnsi="Verdana" w:cs="Verdana"/>
          <w:b/>
          <w:bCs/>
          <w:sz w:val="20"/>
          <w:szCs w:val="20"/>
        </w:rPr>
        <w:t>00.00 (Euro Cinquemila</w:t>
      </w:r>
      <w:r>
        <w:rPr>
          <w:rFonts w:ascii="Verdana" w:hAnsi="Verdana" w:cs="Verdana"/>
          <w:b/>
          <w:bCs/>
          <w:sz w:val="20"/>
          <w:szCs w:val="20"/>
        </w:rPr>
        <w:t>quattrocento</w:t>
      </w:r>
      <w:r w:rsidRPr="00336058">
        <w:rPr>
          <w:rFonts w:ascii="Verdana" w:hAnsi="Verdana" w:cs="Verdana"/>
          <w:b/>
          <w:bCs/>
          <w:sz w:val="20"/>
          <w:szCs w:val="20"/>
        </w:rPr>
        <w:t>/00);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6°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Importo della concessione €. </w:t>
      </w:r>
      <w:r>
        <w:rPr>
          <w:rFonts w:ascii="Verdana" w:hAnsi="Verdana" w:cs="Verdana"/>
          <w:b/>
          <w:bCs/>
          <w:sz w:val="20"/>
          <w:szCs w:val="20"/>
        </w:rPr>
        <w:t>4.600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.00 (Euro </w:t>
      </w:r>
      <w:r>
        <w:rPr>
          <w:rFonts w:ascii="Verdana" w:hAnsi="Verdana" w:cs="Verdana"/>
          <w:b/>
          <w:bCs/>
          <w:sz w:val="20"/>
          <w:szCs w:val="20"/>
        </w:rPr>
        <w:t>Quattromilaseicento</w:t>
      </w:r>
      <w:r w:rsidRPr="00336058">
        <w:rPr>
          <w:rFonts w:ascii="Verdana" w:hAnsi="Verdana" w:cs="Verdana"/>
          <w:b/>
          <w:bCs/>
          <w:sz w:val="20"/>
          <w:szCs w:val="20"/>
        </w:rPr>
        <w:t>/00);</w:t>
      </w:r>
    </w:p>
    <w:p w:rsidR="002346A5" w:rsidRDefault="002346A5" w:rsidP="0094011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 w:rsidP="001921FF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510EFC">
        <w:rPr>
          <w:rFonts w:ascii="Verdana" w:hAnsi="Verdana" w:cs="Verdana"/>
          <w:b/>
          <w:bCs/>
          <w:sz w:val="22"/>
          <w:szCs w:val="22"/>
        </w:rPr>
        <w:t>B) - Richiedenti</w:t>
      </w:r>
      <w:r w:rsidRPr="00510EFC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0"/>
          <w:szCs w:val="20"/>
        </w:rPr>
        <w:t>la concessione cittadini non residente a Petralia Sottana o residenti da meno di 5 anni: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1°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4°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Importo della concessione €.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Pr="00336058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>0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00.00 (Euro </w:t>
      </w:r>
      <w:r>
        <w:rPr>
          <w:rFonts w:ascii="Verdana" w:hAnsi="Verdana" w:cs="Verdana"/>
          <w:b/>
          <w:bCs/>
          <w:sz w:val="20"/>
          <w:szCs w:val="20"/>
        </w:rPr>
        <w:t>Sette</w:t>
      </w:r>
      <w:r w:rsidRPr="00336058">
        <w:rPr>
          <w:rFonts w:ascii="Verdana" w:hAnsi="Verdana" w:cs="Verdana"/>
          <w:b/>
          <w:bCs/>
          <w:sz w:val="20"/>
          <w:szCs w:val="20"/>
        </w:rPr>
        <w:t>mila/00);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3°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Importo della concessione €. </w:t>
      </w:r>
      <w:r>
        <w:rPr>
          <w:rFonts w:ascii="Verdana" w:hAnsi="Verdana" w:cs="Verdana"/>
          <w:b/>
          <w:bCs/>
          <w:sz w:val="20"/>
          <w:szCs w:val="20"/>
        </w:rPr>
        <w:t>7.800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.00 (Euro </w:t>
      </w:r>
      <w:r>
        <w:rPr>
          <w:rFonts w:ascii="Verdana" w:hAnsi="Verdana" w:cs="Verdana"/>
          <w:b/>
          <w:bCs/>
          <w:sz w:val="20"/>
          <w:szCs w:val="20"/>
        </w:rPr>
        <w:t>Settemilaottocento</w:t>
      </w:r>
      <w:r w:rsidRPr="00336058">
        <w:rPr>
          <w:rFonts w:ascii="Verdana" w:hAnsi="Verdana" w:cs="Verdana"/>
          <w:b/>
          <w:bCs/>
          <w:sz w:val="20"/>
          <w:szCs w:val="20"/>
        </w:rPr>
        <w:t>/00);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LOCULI POSTI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NE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LLA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°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E 6°</w:t>
      </w:r>
      <w:r w:rsidRPr="004D3844">
        <w:rPr>
          <w:rFonts w:ascii="Verdana" w:hAnsi="Verdana" w:cs="Verdana"/>
          <w:b/>
          <w:bCs/>
          <w:sz w:val="20"/>
          <w:szCs w:val="20"/>
          <w:u w:val="single"/>
        </w:rPr>
        <w:t xml:space="preserve"> FILA:</w:t>
      </w:r>
    </w:p>
    <w:p w:rsidR="002346A5" w:rsidRDefault="002346A5" w:rsidP="00510EFC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- 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Importo della concessione €. </w:t>
      </w:r>
      <w:r>
        <w:rPr>
          <w:rFonts w:ascii="Verdana" w:hAnsi="Verdana" w:cs="Verdana"/>
          <w:b/>
          <w:bCs/>
          <w:sz w:val="20"/>
          <w:szCs w:val="20"/>
        </w:rPr>
        <w:t>6.500</w:t>
      </w:r>
      <w:r w:rsidRPr="00336058">
        <w:rPr>
          <w:rFonts w:ascii="Verdana" w:hAnsi="Verdana" w:cs="Verdana"/>
          <w:b/>
          <w:bCs/>
          <w:sz w:val="20"/>
          <w:szCs w:val="20"/>
        </w:rPr>
        <w:t xml:space="preserve">.00 (Euro </w:t>
      </w:r>
      <w:r>
        <w:rPr>
          <w:rFonts w:ascii="Verdana" w:hAnsi="Verdana" w:cs="Verdana"/>
          <w:b/>
          <w:bCs/>
          <w:sz w:val="20"/>
          <w:szCs w:val="20"/>
        </w:rPr>
        <w:t>Seimilacinquecento</w:t>
      </w:r>
      <w:r w:rsidRPr="00336058">
        <w:rPr>
          <w:rFonts w:ascii="Verdana" w:hAnsi="Verdana" w:cs="Verdana"/>
          <w:b/>
          <w:bCs/>
          <w:sz w:val="20"/>
          <w:szCs w:val="20"/>
        </w:rPr>
        <w:t>/00);</w:t>
      </w:r>
    </w:p>
    <w:p w:rsidR="002346A5" w:rsidRDefault="002346A5" w:rsidP="001921FF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Tutti coloro che sono interessati all'assegnazione dei Loculi, possono prendere visione del progetto esecutivo depositato presso l’Ufficio Tecnico Comunale e devono avanzare apposita istanza rivolta al Sindaco del Comune di Petralia Sottana, redatta su modulo predisposto dagli Uffici comunali.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Pr="00034012">
        <w:rPr>
          <w:rFonts w:ascii="Verdana" w:hAnsi="Verdana" w:cs="Verdana"/>
          <w:sz w:val="20"/>
          <w:szCs w:val="20"/>
        </w:rPr>
        <w:t>Ai sensi dell'art. 90 e ss. del D.P.R. 10/09/1990 n. 285, una o più famiglie possono avanzare</w:t>
      </w:r>
      <w:r>
        <w:rPr>
          <w:rFonts w:ascii="Verdana" w:hAnsi="Verdana" w:cs="Verdana"/>
          <w:sz w:val="20"/>
          <w:szCs w:val="20"/>
        </w:rPr>
        <w:t xml:space="preserve"> istanze singolarmente o congiuntamente e per un numero massimo di loculi pari al numero dei parenti e affini fino al 2° grado.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assegnazioni saranno  comunque disposte  nel rispetto del grado di parentela e della disponibilità di loculi.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Il richiedente dovrà fornire, al momento della presentazione dell'istanza, una copia fotostatica di un documento di riconoscimento valido e l'autocertificazione dello stato di famiglia storico proprio e dell'eventuale rappresentante dell'altra famiglia congiunta.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before="20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  <w:t>PARTECIPAZIONE AL BANDO: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16"/>
          <w:szCs w:val="16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E' necessario avere uno o più dei sotto elencati requisiti da parte del richiedente e nel caso di domanda congiunta, anche da parte della persona indicata quale rappresentante dell'altra famiglia: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Cittadini residenti a Petralia Sottana da almeno 5 anni;</w:t>
      </w:r>
    </w:p>
    <w:p w:rsidR="002346A5" w:rsidRDefault="002346A5">
      <w:pPr>
        <w:tabs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Cittadini da meno 5 anni o pur non residenti abbiano mantenuto rapporti sociali ed economici come per esempio: possesso di casa per civile abitazione sita nel centro abitato con contratti di fornitura di servizi e pagamento dei relativi tributi coloro che hanno compiuto il 65° anno di età e sono nati nel Comune di Petralia Sottana, anche se non più ivi residenti;</w:t>
      </w:r>
    </w:p>
    <w:p w:rsidR="002346A5" w:rsidRDefault="002346A5">
      <w:pPr>
        <w:pStyle w:val="BodyText"/>
      </w:pPr>
      <w:r>
        <w:tab/>
        <w:t xml:space="preserve"> Coloro che, alla data di scadenza di presentazione del bando non hanno nessuno dei requisiti sopraindicati, possono, comunque, presentare domanda e verranno inseriti in graduatoria dopo aver esaurito le richieste di coloro che rientrano nei punti precedenti.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Alla scadenza del termine previsto, sarà formulata apposita graduatoria, stilata in base alla somma dei punteggi assegnati con i seguenti criteri:</w:t>
      </w:r>
    </w:p>
    <w:p w:rsidR="002346A5" w:rsidRDefault="002346A5">
      <w:pPr>
        <w:tabs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Il punteggio massimo raggiungibile è di 80 (ottanta) punti, così distribuiti:</w:t>
      </w:r>
    </w:p>
    <w:p w:rsidR="002346A5" w:rsidRDefault="002346A5">
      <w:pPr>
        <w:tabs>
          <w:tab w:val="left" w:pos="709"/>
          <w:tab w:val="left" w:pos="1276"/>
          <w:tab w:val="left" w:pos="5954"/>
          <w:tab w:val="left" w:pos="7230"/>
          <w:tab w:val="right" w:pos="9356"/>
        </w:tabs>
        <w:spacing w:after="24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-40 (quaranta) punti per l'età anagrafica del richiedente, di cui:</w:t>
      </w:r>
    </w:p>
    <w:p w:rsidR="002346A5" w:rsidRDefault="002346A5">
      <w:pPr>
        <w:tabs>
          <w:tab w:val="left" w:pos="709"/>
          <w:tab w:val="left" w:pos="993"/>
          <w:tab w:val="left" w:pos="5954"/>
          <w:tab w:val="left" w:pos="7230"/>
          <w:tab w:val="right" w:pos="9356"/>
        </w:tabs>
        <w:spacing w:after="24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  <w:t>15 (quindici) punti per età fino a 60 anni;</w:t>
      </w:r>
    </w:p>
    <w:p w:rsidR="002346A5" w:rsidRDefault="002346A5">
      <w:pPr>
        <w:tabs>
          <w:tab w:val="left" w:pos="709"/>
          <w:tab w:val="left" w:pos="993"/>
        </w:tabs>
        <w:spacing w:after="24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  <w:t>30 (trenta) punti per età compresa tra i 61 e 70 anni;</w:t>
      </w:r>
    </w:p>
    <w:p w:rsidR="002346A5" w:rsidRDefault="002346A5">
      <w:pPr>
        <w:tabs>
          <w:tab w:val="left" w:pos="709"/>
          <w:tab w:val="left" w:pos="993"/>
          <w:tab w:val="left" w:pos="5954"/>
          <w:tab w:val="left" w:pos="7230"/>
          <w:tab w:val="right" w:pos="9356"/>
        </w:tabs>
        <w:spacing w:after="24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  <w:t>40 (quaranta) punti per età superiore ai 71 anni.</w:t>
      </w:r>
    </w:p>
    <w:p w:rsidR="002346A5" w:rsidRDefault="002346A5">
      <w:pPr>
        <w:tabs>
          <w:tab w:val="left" w:pos="709"/>
          <w:tab w:val="left" w:pos="1276"/>
          <w:tab w:val="left" w:pos="5954"/>
          <w:tab w:val="left" w:pos="7230"/>
          <w:tab w:val="right" w:pos="9356"/>
        </w:tabs>
        <w:spacing w:after="24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  <w:t>40 (quaranta) punti per le persone residenti da oltre 5 anni o pur non residenti che  mantenuto rapporti sociali ed economici come per esempio: possesso di casa per civile abitazione sita nel centro abitato con contratti di fornitura di servizi e pagamento dei relativi tributi;</w:t>
      </w:r>
    </w:p>
    <w:p w:rsidR="002346A5" w:rsidRDefault="002346A5">
      <w:pPr>
        <w:tabs>
          <w:tab w:val="left" w:pos="709"/>
          <w:tab w:val="left" w:pos="1276"/>
          <w:tab w:val="left" w:pos="5954"/>
          <w:tab w:val="left" w:pos="7230"/>
          <w:tab w:val="right" w:pos="9356"/>
        </w:tabs>
        <w:spacing w:after="240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ab/>
        <w:t>10 (Dieci) punti per le persone non residenti a Petralia Sottana o residente da meno di 5 anni;</w:t>
      </w:r>
    </w:p>
    <w:p w:rsidR="002346A5" w:rsidRDefault="002346A5">
      <w:pPr>
        <w:tabs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a parità di punteggio assegnato, sarà considerata la data di nascita del richiedente;</w:t>
      </w:r>
    </w:p>
    <w:p w:rsidR="002346A5" w:rsidRDefault="002346A5">
      <w:pPr>
        <w:tabs>
          <w:tab w:val="left" w:pos="5954"/>
          <w:tab w:val="left" w:pos="7230"/>
          <w:tab w:val="right" w:pos="9356"/>
        </w:tabs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 a parità di punteggio e data di nascita, sarà considerata la data di presentazione della domanda.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I richiedenti che risulteranno utilmente collocati in graduatoria, saranno invitati al versamento di un acconto pari a ¼ dell'importo dovuto, a titolo di assegnazione, entro il termine di giorni 30 (trenta). Trascorsi inutilmente i suddetti termini, l'assegnazione decade.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L’importo a saldo della concessione per 99 anni, sarà corrisposto al momento della stipula della concessione stessa.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Tutte le spese relative alla concessione IVA se dovuta, bolli, registrazioni e diritti sono a carico del concessionario.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In caso di domanda separata di coniugi, entrambi saranno utilmente collocati in graduatoria con la stessa numerazione, considerando il punteggio più alto raggiunto tra le due presentate.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  <w:t>Alla domanda dovrà essere allegata una copia fotostatica di un documento di riconoscimento valido e l'autocertificazione/i del certificato di residenza storico.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Per eventuali informazioni, è possibile rivolgersi ai seguenti numeri: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D6762B">
        <w:rPr>
          <w:rFonts w:ascii="Verdana" w:hAnsi="Verdana" w:cs="Verdana"/>
          <w:sz w:val="20"/>
          <w:szCs w:val="20"/>
        </w:rPr>
        <w:t>-</w:t>
      </w:r>
      <w:r w:rsidRPr="00D6762B">
        <w:rPr>
          <w:rFonts w:ascii="Verdana" w:hAnsi="Verdana" w:cs="Verdana"/>
          <w:sz w:val="20"/>
          <w:szCs w:val="20"/>
        </w:rPr>
        <w:tab/>
        <w:t xml:space="preserve">Ufficio Tecnico – </w:t>
      </w:r>
      <w:r>
        <w:rPr>
          <w:rFonts w:ascii="Verdana" w:hAnsi="Verdana" w:cs="Verdana"/>
          <w:sz w:val="20"/>
          <w:szCs w:val="20"/>
        </w:rPr>
        <w:t>Ing. Sammataro Alessandro</w:t>
      </w:r>
      <w:r w:rsidRPr="00D6762B">
        <w:rPr>
          <w:rFonts w:ascii="Verdana" w:hAnsi="Verdana" w:cs="Verdana"/>
          <w:sz w:val="20"/>
          <w:szCs w:val="20"/>
        </w:rPr>
        <w:t xml:space="preserve">  tel: 0921</w:t>
      </w:r>
      <w:r>
        <w:rPr>
          <w:rFonts w:ascii="Verdana" w:hAnsi="Verdana" w:cs="Verdana"/>
          <w:sz w:val="20"/>
          <w:szCs w:val="20"/>
        </w:rPr>
        <w:t>.</w:t>
      </w:r>
      <w:r w:rsidRPr="00D6762B">
        <w:rPr>
          <w:rFonts w:ascii="Verdana" w:hAnsi="Verdana" w:cs="Verdana"/>
          <w:sz w:val="20"/>
          <w:szCs w:val="20"/>
        </w:rPr>
        <w:t xml:space="preserve">684304 – </w:t>
      </w:r>
      <w:r>
        <w:rPr>
          <w:rFonts w:ascii="Verdana" w:hAnsi="Verdana" w:cs="Verdana"/>
          <w:sz w:val="20"/>
          <w:szCs w:val="20"/>
        </w:rPr>
        <w:t>0921.684316 – 0921.684341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 w:rsidRPr="00D6762B">
        <w:rPr>
          <w:rFonts w:ascii="Verdana" w:hAnsi="Verdana" w:cs="Verdana"/>
          <w:sz w:val="20"/>
          <w:szCs w:val="20"/>
        </w:rPr>
        <w:t xml:space="preserve"> E-Mail:</w:t>
      </w:r>
      <w:r>
        <w:rPr>
          <w:rFonts w:ascii="Verdana" w:hAnsi="Verdana" w:cs="Verdana"/>
          <w:sz w:val="20"/>
          <w:szCs w:val="20"/>
        </w:rPr>
        <w:t xml:space="preserve"> </w:t>
      </w:r>
      <w:hyperlink r:id="rId8" w:history="1">
        <w:r w:rsidRPr="005D28B7">
          <w:rPr>
            <w:rStyle w:val="Hyperlink"/>
            <w:rFonts w:ascii="Verdana" w:hAnsi="Verdana" w:cs="Verdana"/>
            <w:sz w:val="20"/>
            <w:szCs w:val="20"/>
          </w:rPr>
          <w:t>psufficiotecnico@libero.it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Le domande dovranno pervenire a mezzo Raccomandata A.R., oppure consegnate a mano presso l'Ufficio protocollo, entro e non oltre le ore </w:t>
      </w:r>
      <w:r>
        <w:rPr>
          <w:rFonts w:ascii="Verdana" w:hAnsi="Verdana" w:cs="Verdana"/>
          <w:b/>
          <w:bCs/>
          <w:sz w:val="20"/>
          <w:szCs w:val="20"/>
        </w:rPr>
        <w:t xml:space="preserve">12:00 del giorno 30 Dicembre 2015, </w:t>
      </w:r>
      <w:r>
        <w:rPr>
          <w:rFonts w:ascii="Verdana" w:hAnsi="Verdana" w:cs="Verdana"/>
          <w:sz w:val="20"/>
          <w:szCs w:val="20"/>
        </w:rPr>
        <w:t>facendo fede il timbro postale di spedizione, oppure la ricevuta rilasciata dall'Ufficio protocollo..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I documenti dovranno pervenire in busta chiusa, indirizzata al Sig. Sindaco del Comune di Petralia Sottana, riportante la dicitura: </w:t>
      </w:r>
      <w:r w:rsidRPr="00535F93">
        <w:rPr>
          <w:rFonts w:ascii="Verdana" w:hAnsi="Verdana" w:cs="Verdana"/>
          <w:sz w:val="20"/>
          <w:szCs w:val="20"/>
        </w:rPr>
        <w:t xml:space="preserve">"Richiesta per assegnazione LOCULI nella Terrazza “D” </w:t>
      </w:r>
      <w:r>
        <w:rPr>
          <w:rFonts w:ascii="Verdana" w:hAnsi="Verdana" w:cs="Verdana"/>
          <w:sz w:val="20"/>
          <w:szCs w:val="20"/>
        </w:rPr>
        <w:t xml:space="preserve">LATO EST </w:t>
      </w:r>
      <w:r w:rsidRPr="00535F93">
        <w:rPr>
          <w:rFonts w:ascii="Verdana" w:hAnsi="Verdana" w:cs="Verdana"/>
          <w:sz w:val="20"/>
          <w:szCs w:val="20"/>
        </w:rPr>
        <w:t>del Cimitero comunale.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Non saranno prese in considerazione le domande che perverranno  non conformi ai criteri e alle modalità fissati. 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Petralia Sottana, lì </w:t>
      </w:r>
      <w:r w:rsidRPr="00936F9C">
        <w:rPr>
          <w:rFonts w:ascii="Verdana" w:hAnsi="Verdana" w:cs="Verdana"/>
          <w:sz w:val="20"/>
          <w:szCs w:val="20"/>
          <w:u w:val="single"/>
        </w:rPr>
        <w:t>_2 OTTOBRE 2015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  <w:t>Il Responsabile dell’Area Tecnica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sz w:val="20"/>
          <w:szCs w:val="20"/>
          <w:lang w:val="de-DE"/>
        </w:rPr>
        <w:t xml:space="preserve">         F.to: Alessandro Sammataro</w:t>
      </w: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  <w:lang w:val="de-DE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  <w:lang w:val="de-DE"/>
        </w:rPr>
      </w:pPr>
    </w:p>
    <w:p w:rsidR="002346A5" w:rsidRDefault="002346A5">
      <w:pPr>
        <w:tabs>
          <w:tab w:val="left" w:pos="426"/>
          <w:tab w:val="left" w:pos="5954"/>
          <w:tab w:val="left" w:pos="7230"/>
          <w:tab w:val="right" w:pos="9356"/>
        </w:tabs>
        <w:jc w:val="both"/>
        <w:rPr>
          <w:rFonts w:ascii="Verdana" w:hAnsi="Verdana" w:cs="Verdana"/>
          <w:sz w:val="20"/>
          <w:szCs w:val="20"/>
          <w:lang w:val="de-DE"/>
        </w:rPr>
      </w:pPr>
    </w:p>
    <w:p w:rsidR="002346A5" w:rsidRDefault="002346A5">
      <w:pPr>
        <w:tabs>
          <w:tab w:val="right" w:pos="10206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                         IL SINDACO</w:t>
      </w:r>
    </w:p>
    <w:p w:rsidR="002346A5" w:rsidRPr="00120F51" w:rsidRDefault="002346A5">
      <w:pPr>
        <w:tabs>
          <w:tab w:val="right" w:pos="10206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      F.to:        </w:t>
      </w:r>
      <w:r w:rsidRPr="00035401">
        <w:t xml:space="preserve">  Santo Inguaggiato</w:t>
      </w:r>
    </w:p>
    <w:sectPr w:rsidR="002346A5" w:rsidRPr="00120F51" w:rsidSect="00907770">
      <w:headerReference w:type="default" r:id="rId9"/>
      <w:pgSz w:w="11906" w:h="16838"/>
      <w:pgMar w:top="851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A5" w:rsidRDefault="002346A5" w:rsidP="00753407">
      <w:r>
        <w:separator/>
      </w:r>
    </w:p>
  </w:endnote>
  <w:endnote w:type="continuationSeparator" w:id="0">
    <w:p w:rsidR="002346A5" w:rsidRDefault="002346A5" w:rsidP="0075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A5" w:rsidRDefault="002346A5" w:rsidP="00753407">
      <w:r>
        <w:separator/>
      </w:r>
    </w:p>
  </w:footnote>
  <w:footnote w:type="continuationSeparator" w:id="0">
    <w:p w:rsidR="002346A5" w:rsidRDefault="002346A5" w:rsidP="00753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A5" w:rsidRDefault="002346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E3"/>
    <w:multiLevelType w:val="hybridMultilevel"/>
    <w:tmpl w:val="95520CF2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064A13"/>
    <w:multiLevelType w:val="multilevel"/>
    <w:tmpl w:val="67662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5C33F27"/>
    <w:multiLevelType w:val="hybridMultilevel"/>
    <w:tmpl w:val="09DA58F6"/>
    <w:lvl w:ilvl="0" w:tplc="85A2F7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B4E2B"/>
    <w:multiLevelType w:val="hybridMultilevel"/>
    <w:tmpl w:val="28245540"/>
    <w:lvl w:ilvl="0" w:tplc="631A5F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E6884"/>
    <w:multiLevelType w:val="hybridMultilevel"/>
    <w:tmpl w:val="75384C9A"/>
    <w:lvl w:ilvl="0" w:tplc="3296F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23663"/>
    <w:multiLevelType w:val="hybridMultilevel"/>
    <w:tmpl w:val="5B52EE96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C04B7B"/>
    <w:multiLevelType w:val="hybridMultilevel"/>
    <w:tmpl w:val="E66C4B16"/>
    <w:lvl w:ilvl="0" w:tplc="0DA4D14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127574"/>
    <w:multiLevelType w:val="hybridMultilevel"/>
    <w:tmpl w:val="82A8E166"/>
    <w:lvl w:ilvl="0" w:tplc="CB980BA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1F03B0C"/>
    <w:multiLevelType w:val="hybridMultilevel"/>
    <w:tmpl w:val="7E9CC684"/>
    <w:lvl w:ilvl="0" w:tplc="85081AB2">
      <w:start w:val="14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6A5475"/>
    <w:multiLevelType w:val="hybridMultilevel"/>
    <w:tmpl w:val="4AA4C6F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A33B27"/>
    <w:multiLevelType w:val="hybridMultilevel"/>
    <w:tmpl w:val="604CB720"/>
    <w:lvl w:ilvl="0" w:tplc="2A5C5E50">
      <w:start w:val="14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1">
    <w:nsid w:val="319A20DB"/>
    <w:multiLevelType w:val="hybridMultilevel"/>
    <w:tmpl w:val="C088D8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4AA01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0C7056"/>
    <w:multiLevelType w:val="hybridMultilevel"/>
    <w:tmpl w:val="030AFFDA"/>
    <w:lvl w:ilvl="0" w:tplc="DA2E9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84AAF"/>
    <w:multiLevelType w:val="hybridMultilevel"/>
    <w:tmpl w:val="47FCE7B2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8727B2"/>
    <w:multiLevelType w:val="hybridMultilevel"/>
    <w:tmpl w:val="A360477A"/>
    <w:lvl w:ilvl="0" w:tplc="B3F8D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75448"/>
    <w:multiLevelType w:val="hybridMultilevel"/>
    <w:tmpl w:val="D0E2E34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257FE1"/>
    <w:multiLevelType w:val="hybridMultilevel"/>
    <w:tmpl w:val="BF6C2DB4"/>
    <w:lvl w:ilvl="0" w:tplc="888E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78400F"/>
    <w:multiLevelType w:val="hybridMultilevel"/>
    <w:tmpl w:val="37A2B68A"/>
    <w:lvl w:ilvl="0" w:tplc="C50CE97E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0AE"/>
    <w:multiLevelType w:val="hybridMultilevel"/>
    <w:tmpl w:val="A7644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164CF2"/>
    <w:multiLevelType w:val="hybridMultilevel"/>
    <w:tmpl w:val="D9DC7544"/>
    <w:lvl w:ilvl="0" w:tplc="C99E5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864944"/>
    <w:multiLevelType w:val="hybridMultilevel"/>
    <w:tmpl w:val="83C807A2"/>
    <w:lvl w:ilvl="0" w:tplc="A50A0B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F972C0"/>
    <w:multiLevelType w:val="hybridMultilevel"/>
    <w:tmpl w:val="08BA4B00"/>
    <w:lvl w:ilvl="0" w:tplc="28300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6F485F"/>
    <w:multiLevelType w:val="hybridMultilevel"/>
    <w:tmpl w:val="EEC45C76"/>
    <w:lvl w:ilvl="0" w:tplc="E7EE20F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C615A93"/>
    <w:multiLevelType w:val="hybridMultilevel"/>
    <w:tmpl w:val="223E10FA"/>
    <w:lvl w:ilvl="0" w:tplc="3F88C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0"/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3"/>
  </w:num>
  <w:num w:numId="19">
    <w:abstractNumId w:val="7"/>
  </w:num>
  <w:num w:numId="20">
    <w:abstractNumId w:val="19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  <w:num w:numId="25">
    <w:abstractNumId w:val="23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98E"/>
    <w:rsid w:val="00020F71"/>
    <w:rsid w:val="00034012"/>
    <w:rsid w:val="00035401"/>
    <w:rsid w:val="000D37D2"/>
    <w:rsid w:val="000E3503"/>
    <w:rsid w:val="000F649A"/>
    <w:rsid w:val="000F6969"/>
    <w:rsid w:val="00120B15"/>
    <w:rsid w:val="00120F51"/>
    <w:rsid w:val="001850AE"/>
    <w:rsid w:val="001921FF"/>
    <w:rsid w:val="001B6287"/>
    <w:rsid w:val="002346A5"/>
    <w:rsid w:val="002A6B79"/>
    <w:rsid w:val="00304D67"/>
    <w:rsid w:val="003342F6"/>
    <w:rsid w:val="00336058"/>
    <w:rsid w:val="00336E43"/>
    <w:rsid w:val="00353709"/>
    <w:rsid w:val="0035462C"/>
    <w:rsid w:val="0038004F"/>
    <w:rsid w:val="003F5850"/>
    <w:rsid w:val="00400A94"/>
    <w:rsid w:val="004369BB"/>
    <w:rsid w:val="00450A13"/>
    <w:rsid w:val="0046752D"/>
    <w:rsid w:val="004727B6"/>
    <w:rsid w:val="004872A2"/>
    <w:rsid w:val="004D3844"/>
    <w:rsid w:val="004E2842"/>
    <w:rsid w:val="004F1EA5"/>
    <w:rsid w:val="00510EFC"/>
    <w:rsid w:val="005203AA"/>
    <w:rsid w:val="00535F93"/>
    <w:rsid w:val="0057027B"/>
    <w:rsid w:val="005D28B7"/>
    <w:rsid w:val="005F18EE"/>
    <w:rsid w:val="0062437F"/>
    <w:rsid w:val="006616E0"/>
    <w:rsid w:val="006A59E7"/>
    <w:rsid w:val="006D276B"/>
    <w:rsid w:val="006E1976"/>
    <w:rsid w:val="00753407"/>
    <w:rsid w:val="007761C7"/>
    <w:rsid w:val="00781D05"/>
    <w:rsid w:val="007A0A73"/>
    <w:rsid w:val="007C09A9"/>
    <w:rsid w:val="00843073"/>
    <w:rsid w:val="008810D4"/>
    <w:rsid w:val="008866AA"/>
    <w:rsid w:val="008962B6"/>
    <w:rsid w:val="00907770"/>
    <w:rsid w:val="00924674"/>
    <w:rsid w:val="00936F9C"/>
    <w:rsid w:val="0094011C"/>
    <w:rsid w:val="0099060F"/>
    <w:rsid w:val="0099738E"/>
    <w:rsid w:val="00A02218"/>
    <w:rsid w:val="00A048C6"/>
    <w:rsid w:val="00A7798E"/>
    <w:rsid w:val="00AC2381"/>
    <w:rsid w:val="00B254AB"/>
    <w:rsid w:val="00B96F72"/>
    <w:rsid w:val="00C511D1"/>
    <w:rsid w:val="00C8251F"/>
    <w:rsid w:val="00CC705E"/>
    <w:rsid w:val="00CE6B9C"/>
    <w:rsid w:val="00D6762B"/>
    <w:rsid w:val="00D741BE"/>
    <w:rsid w:val="00D74343"/>
    <w:rsid w:val="00D744CB"/>
    <w:rsid w:val="00DB3AEE"/>
    <w:rsid w:val="00DD064A"/>
    <w:rsid w:val="00DE117B"/>
    <w:rsid w:val="00E06D94"/>
    <w:rsid w:val="00E42C33"/>
    <w:rsid w:val="00E56F21"/>
    <w:rsid w:val="00EA5D98"/>
    <w:rsid w:val="00ED176F"/>
    <w:rsid w:val="00F50024"/>
    <w:rsid w:val="00F949C9"/>
    <w:rsid w:val="00FB7277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2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462C"/>
    <w:pPr>
      <w:tabs>
        <w:tab w:val="left" w:pos="360"/>
        <w:tab w:val="left" w:pos="7230"/>
        <w:tab w:val="right" w:pos="9356"/>
      </w:tabs>
      <w:spacing w:after="240"/>
      <w:jc w:val="both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1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6762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340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34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340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340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ufficiotecnico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991</Words>
  <Characters>5651</Characters>
  <Application>Microsoft Office Outlook</Application>
  <DocSecurity>0</DocSecurity>
  <Lines>0</Lines>
  <Paragraphs>0</Paragraphs>
  <ScaleCrop>false</ScaleCrop>
  <Company>Comune di Lanciano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LANCIANO</dc:title>
  <dc:subject/>
  <dc:creator>Granà Giovan Battista</dc:creator>
  <cp:keywords/>
  <dc:description/>
  <cp:lastModifiedBy>SegreteriaSindaco</cp:lastModifiedBy>
  <cp:revision>2</cp:revision>
  <cp:lastPrinted>2015-09-17T10:48:00Z</cp:lastPrinted>
  <dcterms:created xsi:type="dcterms:W3CDTF">2015-10-23T09:29:00Z</dcterms:created>
  <dcterms:modified xsi:type="dcterms:W3CDTF">2015-10-23T09:29:00Z</dcterms:modified>
</cp:coreProperties>
</file>